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C7CA8" w14:textId="77777777" w:rsidR="00213818" w:rsidRDefault="00213818" w:rsidP="00F33130">
      <w:pPr>
        <w:rPr>
          <w:rFonts w:ascii="Calibri" w:hAnsi="Calibri"/>
          <w:b/>
          <w:sz w:val="28"/>
          <w:szCs w:val="28"/>
          <w:lang w:val="nl-NL"/>
        </w:rPr>
      </w:pPr>
      <w:r>
        <w:rPr>
          <w:b/>
          <w:noProof/>
          <w:lang w:eastAsia="en-GB"/>
        </w:rPr>
        <w:drawing>
          <wp:inline distT="0" distB="0" distL="0" distR="0" wp14:anchorId="74FC12BB" wp14:editId="05677B4F">
            <wp:extent cx="1193799" cy="4775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oydsBank_ma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56" cy="48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81650" w14:textId="280636C4" w:rsidR="002E5C32" w:rsidRDefault="002E5C32" w:rsidP="002E5C32">
      <w:pPr>
        <w:rPr>
          <w:rFonts w:ascii="Calibri" w:hAnsi="Calibri"/>
          <w:b/>
          <w:sz w:val="28"/>
          <w:szCs w:val="28"/>
          <w:lang w:val="nl-NL"/>
        </w:rPr>
      </w:pPr>
      <w:r>
        <w:rPr>
          <w:rFonts w:ascii="Calibri" w:hAnsi="Calibri"/>
          <w:b/>
          <w:sz w:val="28"/>
          <w:szCs w:val="28"/>
          <w:lang w:val="nl-NL"/>
        </w:rPr>
        <w:t>Vragenlijst</w:t>
      </w:r>
    </w:p>
    <w:p w14:paraId="59E1102B" w14:textId="44766342" w:rsidR="00A64D9F" w:rsidRDefault="00A64D9F" w:rsidP="00F33130">
      <w:pPr>
        <w:rPr>
          <w:rFonts w:ascii="Calibri" w:hAnsi="Calibri"/>
          <w:lang w:val="nl-NL"/>
        </w:rPr>
      </w:pPr>
      <w:r w:rsidRPr="00A64D9F">
        <w:rPr>
          <w:rFonts w:ascii="Calibri" w:hAnsi="Calibri"/>
          <w:lang w:val="nl-NL"/>
        </w:rPr>
        <w:t xml:space="preserve">Het </w:t>
      </w:r>
      <w:r w:rsidR="00E70A53">
        <w:rPr>
          <w:rFonts w:ascii="Calibri" w:hAnsi="Calibri"/>
          <w:lang w:val="nl-NL"/>
        </w:rPr>
        <w:t>beoordelen</w:t>
      </w:r>
      <w:r w:rsidRPr="00A64D9F">
        <w:rPr>
          <w:rFonts w:ascii="Calibri" w:hAnsi="Calibri"/>
          <w:lang w:val="nl-NL"/>
        </w:rPr>
        <w:t xml:space="preserve"> </w:t>
      </w:r>
      <w:r>
        <w:rPr>
          <w:rFonts w:ascii="Calibri" w:hAnsi="Calibri"/>
          <w:lang w:val="nl-NL"/>
        </w:rPr>
        <w:t>van een hypotheek</w:t>
      </w:r>
      <w:r w:rsidR="00E70A53">
        <w:rPr>
          <w:rFonts w:ascii="Calibri" w:hAnsi="Calibri"/>
          <w:lang w:val="nl-NL"/>
        </w:rPr>
        <w:t>aanvraag</w:t>
      </w:r>
      <w:r>
        <w:rPr>
          <w:rFonts w:ascii="Calibri" w:hAnsi="Calibri"/>
          <w:lang w:val="nl-NL"/>
        </w:rPr>
        <w:t xml:space="preserve"> tijdens </w:t>
      </w:r>
      <w:r w:rsidR="00702D94">
        <w:rPr>
          <w:rFonts w:ascii="Calibri" w:hAnsi="Calibri"/>
          <w:lang w:val="nl-NL"/>
        </w:rPr>
        <w:t>de coronacrisis</w:t>
      </w:r>
      <w:r>
        <w:rPr>
          <w:rFonts w:ascii="Calibri" w:hAnsi="Calibri"/>
          <w:lang w:val="nl-NL"/>
        </w:rPr>
        <w:t xml:space="preserve"> vraagt meer aandacht en maatwerk. </w:t>
      </w:r>
      <w:r w:rsidR="00702D94">
        <w:rPr>
          <w:rFonts w:ascii="Calibri" w:hAnsi="Calibri"/>
          <w:lang w:val="nl-NL"/>
        </w:rPr>
        <w:t>Hierbij hebben wij</w:t>
      </w:r>
      <w:r w:rsidR="00E70A53">
        <w:rPr>
          <w:rFonts w:ascii="Calibri" w:hAnsi="Calibri"/>
          <w:lang w:val="nl-NL"/>
        </w:rPr>
        <w:t xml:space="preserve"> uw hulp nodig. </w:t>
      </w:r>
      <w:r>
        <w:rPr>
          <w:rFonts w:ascii="Calibri" w:hAnsi="Calibri"/>
          <w:lang w:val="nl-NL"/>
        </w:rPr>
        <w:t xml:space="preserve">Om </w:t>
      </w:r>
      <w:r w:rsidR="00E70A53">
        <w:rPr>
          <w:rFonts w:ascii="Calibri" w:hAnsi="Calibri"/>
          <w:lang w:val="nl-NL"/>
        </w:rPr>
        <w:t xml:space="preserve">ons </w:t>
      </w:r>
      <w:r>
        <w:rPr>
          <w:rFonts w:ascii="Calibri" w:hAnsi="Calibri"/>
          <w:lang w:val="nl-NL"/>
        </w:rPr>
        <w:t xml:space="preserve">te ondersteunen bij het beoordelen van mogelijke risico’s vragen wij u om </w:t>
      </w:r>
      <w:r w:rsidR="00702D94">
        <w:rPr>
          <w:rFonts w:ascii="Calibri" w:hAnsi="Calibri"/>
          <w:lang w:val="nl-NL"/>
        </w:rPr>
        <w:t xml:space="preserve">samen </w:t>
      </w:r>
      <w:r>
        <w:rPr>
          <w:rFonts w:ascii="Calibri" w:hAnsi="Calibri"/>
          <w:lang w:val="nl-NL"/>
        </w:rPr>
        <w:t xml:space="preserve">met de klant de volgende vragen in te vullen. </w:t>
      </w:r>
    </w:p>
    <w:p w14:paraId="64A46FCD" w14:textId="30C905D5" w:rsidR="0045330D" w:rsidRDefault="00186517" w:rsidP="00F33130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 xml:space="preserve">Is (een van) de aanvrager(s) in loondienst en is er sprake van </w:t>
      </w:r>
      <w:r w:rsidRPr="00F33130">
        <w:rPr>
          <w:rFonts w:ascii="Calibri" w:hAnsi="Calibri"/>
          <w:lang w:val="nl-NL"/>
        </w:rPr>
        <w:t>een tijdelijk dienstverband, flexibel dienstverband</w:t>
      </w:r>
      <w:r w:rsidR="00B92791">
        <w:rPr>
          <w:rFonts w:ascii="Calibri" w:hAnsi="Calibri"/>
          <w:lang w:val="nl-NL"/>
        </w:rPr>
        <w:t>,</w:t>
      </w:r>
      <w:r w:rsidRPr="00F33130">
        <w:rPr>
          <w:rFonts w:ascii="Calibri" w:hAnsi="Calibri"/>
          <w:lang w:val="nl-NL"/>
        </w:rPr>
        <w:t xml:space="preserve"> </w:t>
      </w:r>
      <w:r w:rsidR="0045330D">
        <w:rPr>
          <w:rFonts w:ascii="Calibri" w:hAnsi="Calibri"/>
          <w:lang w:val="nl-NL"/>
        </w:rPr>
        <w:t>nulu</w:t>
      </w:r>
      <w:r w:rsidR="0045330D" w:rsidRPr="00F33130">
        <w:rPr>
          <w:rFonts w:ascii="Calibri" w:hAnsi="Calibri"/>
          <w:lang w:val="nl-NL"/>
        </w:rPr>
        <w:t>rencontract</w:t>
      </w:r>
      <w:r w:rsidR="00702D94">
        <w:rPr>
          <w:rFonts w:ascii="Calibri" w:hAnsi="Calibri"/>
          <w:lang w:val="nl-NL"/>
        </w:rPr>
        <w:t xml:space="preserve"> of</w:t>
      </w:r>
      <w:r w:rsidR="00F44230">
        <w:rPr>
          <w:rFonts w:ascii="Calibri" w:hAnsi="Calibri"/>
          <w:lang w:val="nl-NL"/>
        </w:rPr>
        <w:t xml:space="preserve"> </w:t>
      </w:r>
      <w:r w:rsidR="00B92791">
        <w:rPr>
          <w:rFonts w:ascii="Calibri" w:hAnsi="Calibri"/>
          <w:lang w:val="nl-NL"/>
        </w:rPr>
        <w:t>variabele inkomensbestanddelen</w:t>
      </w:r>
      <w:r w:rsidR="0045330D">
        <w:rPr>
          <w:rFonts w:ascii="Calibri" w:hAnsi="Calibri"/>
          <w:lang w:val="nl-NL"/>
        </w:rPr>
        <w:t>?</w:t>
      </w:r>
      <w:r>
        <w:rPr>
          <w:rFonts w:ascii="Calibri" w:hAnsi="Calibri"/>
          <w:lang w:val="nl-NL"/>
        </w:rPr>
        <w:t xml:space="preserve"> Of is (een van) de aanvrager(s) werkzaam in </w:t>
      </w:r>
      <w:r w:rsidR="00E70A53">
        <w:rPr>
          <w:rFonts w:ascii="Calibri" w:hAnsi="Calibri"/>
          <w:lang w:val="nl-NL"/>
        </w:rPr>
        <w:t xml:space="preserve">een sector die (in)direct geraakt wordt door deze crisis, zoals bijvoorbeeld </w:t>
      </w:r>
      <w:r w:rsidRPr="00186517">
        <w:rPr>
          <w:lang w:val="nl-NL"/>
        </w:rPr>
        <w:t>toerisme, transport, horeca, industrie, evenementen</w:t>
      </w:r>
      <w:r w:rsidR="003E65A9">
        <w:rPr>
          <w:lang w:val="nl-NL"/>
        </w:rPr>
        <w:t>organisaties</w:t>
      </w:r>
      <w:r w:rsidRPr="00186517">
        <w:rPr>
          <w:lang w:val="nl-NL"/>
        </w:rPr>
        <w:t xml:space="preserve"> of vrijetijdssector</w:t>
      </w:r>
      <w:r>
        <w:rPr>
          <w:rFonts w:ascii="Calibri" w:hAnsi="Calibri"/>
          <w:lang w:val="nl-NL"/>
        </w:rPr>
        <w:t xml:space="preserve">? </w:t>
      </w:r>
      <w:r w:rsidR="00702D94">
        <w:rPr>
          <w:rFonts w:ascii="Calibri" w:hAnsi="Calibri"/>
          <w:lang w:val="nl-NL"/>
        </w:rPr>
        <w:t>Beantwoord dan</w:t>
      </w:r>
      <w:r w:rsidR="0045330D">
        <w:rPr>
          <w:rFonts w:ascii="Calibri" w:hAnsi="Calibri"/>
          <w:lang w:val="nl-NL"/>
        </w:rPr>
        <w:t xml:space="preserve"> de vragen onder </w:t>
      </w:r>
      <w:r w:rsidR="00702D94">
        <w:rPr>
          <w:rFonts w:ascii="Calibri" w:hAnsi="Calibri"/>
          <w:lang w:val="nl-NL"/>
        </w:rPr>
        <w:t>‘</w:t>
      </w:r>
      <w:r w:rsidR="0045330D">
        <w:rPr>
          <w:rFonts w:ascii="Calibri" w:hAnsi="Calibri"/>
          <w:lang w:val="nl-NL"/>
        </w:rPr>
        <w:t>Loondienst</w:t>
      </w:r>
      <w:r w:rsidR="00702D94">
        <w:rPr>
          <w:rFonts w:ascii="Calibri" w:hAnsi="Calibri"/>
          <w:lang w:val="nl-NL"/>
        </w:rPr>
        <w:t>’</w:t>
      </w:r>
      <w:r w:rsidR="0045330D">
        <w:rPr>
          <w:rFonts w:ascii="Calibri" w:hAnsi="Calibri"/>
          <w:lang w:val="nl-NL"/>
        </w:rPr>
        <w:t>.</w:t>
      </w:r>
    </w:p>
    <w:p w14:paraId="03ED665A" w14:textId="0ECF6E88" w:rsidR="00186517" w:rsidRDefault="0045330D" w:rsidP="00F33130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Is (een van) de aanvrager(s)</w:t>
      </w:r>
      <w:r w:rsidR="00186517">
        <w:rPr>
          <w:rFonts w:ascii="Calibri" w:hAnsi="Calibri"/>
          <w:lang w:val="nl-NL"/>
        </w:rPr>
        <w:t xml:space="preserve"> </w:t>
      </w:r>
      <w:r>
        <w:rPr>
          <w:rFonts w:ascii="Calibri" w:hAnsi="Calibri"/>
          <w:lang w:val="nl-NL"/>
        </w:rPr>
        <w:t>zelf</w:t>
      </w:r>
      <w:r w:rsidR="002E5C32">
        <w:rPr>
          <w:rFonts w:ascii="Calibri" w:hAnsi="Calibri"/>
          <w:lang w:val="nl-NL"/>
        </w:rPr>
        <w:t>s</w:t>
      </w:r>
      <w:r>
        <w:rPr>
          <w:rFonts w:ascii="Calibri" w:hAnsi="Calibri"/>
          <w:lang w:val="nl-NL"/>
        </w:rPr>
        <w:t xml:space="preserve">tandig ondernemer? </w:t>
      </w:r>
      <w:r w:rsidR="00702D94">
        <w:rPr>
          <w:rFonts w:ascii="Calibri" w:hAnsi="Calibri"/>
          <w:lang w:val="nl-NL"/>
        </w:rPr>
        <w:t>Dan zijn de vragen onder ‘Zelfstandig ondernemer’ van toepassing.</w:t>
      </w:r>
    </w:p>
    <w:p w14:paraId="1C37471A" w14:textId="364CB121" w:rsidR="002E5C32" w:rsidRPr="002E5C32" w:rsidRDefault="002E5C32" w:rsidP="002E5C32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De antwoorden op </w:t>
      </w:r>
      <w:r w:rsidR="00702D94">
        <w:rPr>
          <w:sz w:val="22"/>
          <w:szCs w:val="22"/>
        </w:rPr>
        <w:t xml:space="preserve">deze vragen </w:t>
      </w:r>
      <w:r>
        <w:rPr>
          <w:sz w:val="22"/>
          <w:szCs w:val="22"/>
        </w:rPr>
        <w:t xml:space="preserve">kunt u </w:t>
      </w:r>
      <w:r w:rsidRPr="002E5C32">
        <w:rPr>
          <w:sz w:val="22"/>
          <w:szCs w:val="22"/>
        </w:rPr>
        <w:t>in een PDF</w:t>
      </w:r>
      <w:r w:rsidR="00702D94">
        <w:rPr>
          <w:sz w:val="22"/>
          <w:szCs w:val="22"/>
        </w:rPr>
        <w:t>-</w:t>
      </w:r>
      <w:r w:rsidRPr="002E5C32">
        <w:rPr>
          <w:sz w:val="22"/>
          <w:szCs w:val="22"/>
        </w:rPr>
        <w:t xml:space="preserve">document </w:t>
      </w:r>
      <w:r w:rsidR="003E65A9" w:rsidRPr="002E5C32">
        <w:rPr>
          <w:sz w:val="22"/>
          <w:szCs w:val="22"/>
        </w:rPr>
        <w:t>aanleveren</w:t>
      </w:r>
      <w:r w:rsidR="003E65A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Het is mogelijk dat wij </w:t>
      </w:r>
      <w:r w:rsidRPr="002E5C32">
        <w:rPr>
          <w:sz w:val="22"/>
          <w:szCs w:val="22"/>
        </w:rPr>
        <w:t xml:space="preserve">u </w:t>
      </w:r>
      <w:r>
        <w:rPr>
          <w:sz w:val="22"/>
          <w:szCs w:val="22"/>
        </w:rPr>
        <w:t>om aanvullende stukken vragen t</w:t>
      </w:r>
      <w:r w:rsidRPr="002E5C32">
        <w:rPr>
          <w:sz w:val="22"/>
          <w:szCs w:val="22"/>
        </w:rPr>
        <w:t>er onderbouwing</w:t>
      </w:r>
      <w:r>
        <w:rPr>
          <w:sz w:val="22"/>
          <w:szCs w:val="22"/>
        </w:rPr>
        <w:t>.</w:t>
      </w:r>
      <w:r w:rsidRPr="002E5C32">
        <w:rPr>
          <w:sz w:val="22"/>
          <w:szCs w:val="22"/>
        </w:rPr>
        <w:t xml:space="preserve"> </w:t>
      </w:r>
    </w:p>
    <w:p w14:paraId="1AD8F3FF" w14:textId="77777777" w:rsidR="002E5C32" w:rsidRPr="00A64D9F" w:rsidRDefault="002E5C32" w:rsidP="00F33130">
      <w:pPr>
        <w:rPr>
          <w:rFonts w:ascii="Calibri" w:hAnsi="Calibri"/>
          <w:lang w:val="nl-NL"/>
        </w:rPr>
      </w:pPr>
    </w:p>
    <w:p w14:paraId="476CFFC2" w14:textId="7E288025" w:rsidR="00F33130" w:rsidRPr="00F33130" w:rsidRDefault="00367991" w:rsidP="00367991">
      <w:pPr>
        <w:rPr>
          <w:rFonts w:ascii="Calibri" w:hAnsi="Calibri"/>
          <w:lang w:val="nl-NL"/>
        </w:rPr>
      </w:pPr>
      <w:r>
        <w:rPr>
          <w:rFonts w:ascii="Calibri" w:hAnsi="Calibri"/>
          <w:b/>
          <w:sz w:val="24"/>
          <w:szCs w:val="24"/>
          <w:u w:val="single"/>
          <w:lang w:val="nl-NL"/>
        </w:rPr>
        <w:t>Loondienst</w:t>
      </w:r>
    </w:p>
    <w:p w14:paraId="609120BD" w14:textId="2D5FC919" w:rsidR="00367991" w:rsidRDefault="00367991" w:rsidP="00367991">
      <w:pPr>
        <w:pStyle w:val="Default"/>
        <w:ind w:left="360"/>
        <w:rPr>
          <w:color w:val="auto"/>
          <w:sz w:val="22"/>
          <w:szCs w:val="22"/>
        </w:rPr>
      </w:pPr>
    </w:p>
    <w:p w14:paraId="21BB6027" w14:textId="71FB7AC5" w:rsidR="00CC7031" w:rsidRPr="0045330D" w:rsidRDefault="00CC7031" w:rsidP="00B24A7D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</w:rPr>
      </w:pPr>
      <w:r w:rsidRPr="0045330D">
        <w:rPr>
          <w:color w:val="auto"/>
          <w:sz w:val="22"/>
          <w:szCs w:val="22"/>
        </w:rPr>
        <w:t>Ondervindt de aanvrager</w:t>
      </w:r>
      <w:r w:rsidR="00F33130" w:rsidRPr="0045330D">
        <w:rPr>
          <w:color w:val="auto"/>
          <w:sz w:val="22"/>
          <w:szCs w:val="22"/>
        </w:rPr>
        <w:t xml:space="preserve"> op dit moment gevolgen van de corona</w:t>
      </w:r>
      <w:r w:rsidRPr="0045330D">
        <w:rPr>
          <w:color w:val="auto"/>
          <w:sz w:val="22"/>
          <w:szCs w:val="22"/>
        </w:rPr>
        <w:t>crisis die betrekking hebben op werk, dienstverband en/of salaris(betaling)?</w:t>
      </w:r>
      <w:r w:rsidR="00C266CD">
        <w:rPr>
          <w:color w:val="auto"/>
          <w:sz w:val="22"/>
          <w:szCs w:val="22"/>
        </w:rPr>
        <w:t xml:space="preserve"> </w:t>
      </w:r>
      <w:r w:rsidR="00F44230">
        <w:rPr>
          <w:color w:val="auto"/>
          <w:sz w:val="22"/>
          <w:szCs w:val="22"/>
        </w:rPr>
        <w:t>Geef een toelichting.</w:t>
      </w:r>
    </w:p>
    <w:p w14:paraId="2C647A8E" w14:textId="77777777" w:rsidR="00D74501" w:rsidRPr="0045330D" w:rsidRDefault="00D74501" w:rsidP="00B24A7D">
      <w:pPr>
        <w:pStyle w:val="ListParagraph"/>
        <w:ind w:left="360"/>
        <w:rPr>
          <w:rFonts w:ascii="Calibri" w:hAnsi="Calibri" w:cs="Calibri"/>
          <w:lang w:val="nl-NL"/>
        </w:rPr>
      </w:pPr>
    </w:p>
    <w:p w14:paraId="2D8D962D" w14:textId="42F2540D" w:rsidR="00CC7031" w:rsidRDefault="00D74501" w:rsidP="00B24A7D">
      <w:pPr>
        <w:pStyle w:val="ListParagraph"/>
        <w:numPr>
          <w:ilvl w:val="0"/>
          <w:numId w:val="2"/>
        </w:numPr>
        <w:ind w:left="360"/>
        <w:rPr>
          <w:rFonts w:ascii="Calibri" w:hAnsi="Calibri"/>
          <w:lang w:val="nl-NL"/>
        </w:rPr>
      </w:pPr>
      <w:r w:rsidRPr="0045330D">
        <w:rPr>
          <w:rFonts w:ascii="Calibri" w:hAnsi="Calibri" w:cs="Calibri"/>
          <w:lang w:val="nl-NL"/>
        </w:rPr>
        <w:t xml:space="preserve">Heeft de </w:t>
      </w:r>
      <w:r w:rsidR="00F33130" w:rsidRPr="0045330D">
        <w:rPr>
          <w:rFonts w:ascii="Calibri" w:hAnsi="Calibri" w:cs="Calibri"/>
          <w:lang w:val="nl-NL"/>
        </w:rPr>
        <w:t>aanvrager</w:t>
      </w:r>
      <w:r w:rsidRPr="00F33130">
        <w:rPr>
          <w:rFonts w:ascii="Calibri" w:hAnsi="Calibri"/>
          <w:lang w:val="nl-NL"/>
        </w:rPr>
        <w:t xml:space="preserve"> overleg gehad met de werkgever over de gevolgen van de </w:t>
      </w:r>
      <w:r w:rsidR="00F33130">
        <w:rPr>
          <w:rFonts w:ascii="Calibri" w:hAnsi="Calibri"/>
          <w:lang w:val="nl-NL"/>
        </w:rPr>
        <w:t>c</w:t>
      </w:r>
      <w:r w:rsidRPr="00F33130">
        <w:rPr>
          <w:rFonts w:ascii="Calibri" w:hAnsi="Calibri"/>
          <w:lang w:val="nl-NL"/>
        </w:rPr>
        <w:t>oronacrisis op zijn/haar dienstverband</w:t>
      </w:r>
      <w:r w:rsidR="00681D18">
        <w:rPr>
          <w:rFonts w:ascii="Calibri" w:hAnsi="Calibri"/>
          <w:lang w:val="nl-NL"/>
        </w:rPr>
        <w:t>?</w:t>
      </w:r>
      <w:r w:rsidRPr="00F33130">
        <w:rPr>
          <w:rFonts w:ascii="Calibri" w:hAnsi="Calibri"/>
          <w:lang w:val="nl-NL"/>
        </w:rPr>
        <w:t xml:space="preserve"> </w:t>
      </w:r>
      <w:r w:rsidR="00F44230">
        <w:rPr>
          <w:rFonts w:ascii="Calibri" w:hAnsi="Calibri"/>
          <w:lang w:val="nl-NL"/>
        </w:rPr>
        <w:t xml:space="preserve">Op welke wijze </w:t>
      </w:r>
      <w:r w:rsidR="00F33130">
        <w:rPr>
          <w:rFonts w:ascii="Calibri" w:hAnsi="Calibri"/>
          <w:lang w:val="nl-NL"/>
        </w:rPr>
        <w:t>wordt verwacht</w:t>
      </w:r>
      <w:r w:rsidRPr="00F33130">
        <w:rPr>
          <w:rFonts w:ascii="Calibri" w:hAnsi="Calibri"/>
          <w:lang w:val="nl-NL"/>
        </w:rPr>
        <w:t xml:space="preserve"> dat het dienstverband </w:t>
      </w:r>
      <w:r w:rsidR="00F33130">
        <w:rPr>
          <w:rFonts w:ascii="Calibri" w:hAnsi="Calibri"/>
          <w:lang w:val="nl-NL"/>
        </w:rPr>
        <w:t>wordt voortgezet</w:t>
      </w:r>
      <w:r w:rsidRPr="00F33130">
        <w:rPr>
          <w:rFonts w:ascii="Calibri" w:hAnsi="Calibri"/>
          <w:lang w:val="nl-NL"/>
        </w:rPr>
        <w:t>?</w:t>
      </w:r>
    </w:p>
    <w:p w14:paraId="2BC6FDD6" w14:textId="77777777" w:rsidR="00F33130" w:rsidRPr="00F33130" w:rsidRDefault="00F33130" w:rsidP="00B24A7D">
      <w:pPr>
        <w:pStyle w:val="ListParagraph"/>
        <w:ind w:left="360"/>
        <w:rPr>
          <w:rFonts w:ascii="Calibri" w:hAnsi="Calibri"/>
          <w:lang w:val="nl-NL"/>
        </w:rPr>
      </w:pPr>
    </w:p>
    <w:p w14:paraId="0C04CB25" w14:textId="2D1D7F17" w:rsidR="00B64E3C" w:rsidRPr="00F33130" w:rsidRDefault="00B64E3C" w:rsidP="00B24A7D">
      <w:pPr>
        <w:pStyle w:val="ListParagraph"/>
        <w:numPr>
          <w:ilvl w:val="0"/>
          <w:numId w:val="2"/>
        </w:numPr>
        <w:ind w:left="360"/>
        <w:rPr>
          <w:rFonts w:ascii="Calibri" w:hAnsi="Calibri"/>
          <w:lang w:val="nl-NL"/>
        </w:rPr>
      </w:pPr>
      <w:r w:rsidRPr="00F33130">
        <w:rPr>
          <w:rFonts w:ascii="Calibri" w:hAnsi="Calibri"/>
          <w:lang w:val="nl-NL"/>
        </w:rPr>
        <w:t xml:space="preserve">Is de </w:t>
      </w:r>
      <w:r w:rsidR="00F33130">
        <w:rPr>
          <w:rFonts w:ascii="Calibri" w:hAnsi="Calibri"/>
          <w:lang w:val="nl-NL"/>
        </w:rPr>
        <w:t>aanvrager</w:t>
      </w:r>
      <w:r w:rsidRPr="00F33130">
        <w:rPr>
          <w:rFonts w:ascii="Calibri" w:hAnsi="Calibri"/>
          <w:lang w:val="nl-NL"/>
        </w:rPr>
        <w:t xml:space="preserve"> zich bewust van het verhoogde risico van het aangaan van de </w:t>
      </w:r>
      <w:r w:rsidR="00F33130" w:rsidRPr="00F33130">
        <w:rPr>
          <w:rFonts w:ascii="Calibri" w:hAnsi="Calibri"/>
          <w:lang w:val="nl-NL"/>
        </w:rPr>
        <w:t>financiële</w:t>
      </w:r>
      <w:r w:rsidRPr="00F33130">
        <w:rPr>
          <w:rFonts w:ascii="Calibri" w:hAnsi="Calibri"/>
          <w:lang w:val="nl-NL"/>
        </w:rPr>
        <w:t xml:space="preserve"> verplichting</w:t>
      </w:r>
      <w:r w:rsidR="003E65A9">
        <w:rPr>
          <w:rFonts w:ascii="Calibri" w:hAnsi="Calibri"/>
          <w:lang w:val="nl-NL"/>
        </w:rPr>
        <w:t xml:space="preserve"> onder de huidige omstandigheden</w:t>
      </w:r>
      <w:r w:rsidRPr="00F33130">
        <w:rPr>
          <w:rFonts w:ascii="Calibri" w:hAnsi="Calibri"/>
          <w:lang w:val="nl-NL"/>
        </w:rPr>
        <w:t>?</w:t>
      </w:r>
      <w:r w:rsidR="003E65A9">
        <w:rPr>
          <w:rFonts w:ascii="Calibri" w:hAnsi="Calibri"/>
          <w:lang w:val="nl-NL"/>
        </w:rPr>
        <w:t xml:space="preserve"> En hoe is de aanvrager van plan er mee om te gaan als zich een inkomensdaling voordoet?</w:t>
      </w:r>
    </w:p>
    <w:p w14:paraId="2EF1FA19" w14:textId="77777777" w:rsidR="00D74501" w:rsidRPr="00F33130" w:rsidRDefault="00D74501" w:rsidP="00B24A7D">
      <w:pPr>
        <w:pStyle w:val="ListParagraph"/>
        <w:ind w:left="360"/>
        <w:rPr>
          <w:rFonts w:ascii="Calibri" w:hAnsi="Calibri"/>
          <w:lang w:val="nl-NL"/>
        </w:rPr>
      </w:pPr>
    </w:p>
    <w:p w14:paraId="141458A4" w14:textId="5D0A953C" w:rsidR="00D74501" w:rsidRPr="00F33130" w:rsidRDefault="00D74501" w:rsidP="00B24A7D">
      <w:pPr>
        <w:pStyle w:val="ListParagraph"/>
        <w:numPr>
          <w:ilvl w:val="0"/>
          <w:numId w:val="2"/>
        </w:numPr>
        <w:ind w:left="360"/>
        <w:rPr>
          <w:rFonts w:ascii="Calibri" w:hAnsi="Calibri"/>
          <w:lang w:val="nl-NL"/>
        </w:rPr>
      </w:pPr>
      <w:r w:rsidRPr="00F33130">
        <w:rPr>
          <w:rFonts w:ascii="Calibri" w:hAnsi="Calibri"/>
          <w:lang w:val="nl-NL"/>
        </w:rPr>
        <w:t xml:space="preserve">Is de aanvraag nog haalbaar als </w:t>
      </w:r>
      <w:r w:rsidR="00F33130">
        <w:rPr>
          <w:rFonts w:ascii="Calibri" w:hAnsi="Calibri"/>
          <w:lang w:val="nl-NL"/>
        </w:rPr>
        <w:t xml:space="preserve">de </w:t>
      </w:r>
      <w:r w:rsidRPr="00F33130">
        <w:rPr>
          <w:rFonts w:ascii="Calibri" w:hAnsi="Calibri"/>
          <w:lang w:val="nl-NL"/>
        </w:rPr>
        <w:t>aanvrager 70% van het huidige loon zou verdienen?</w:t>
      </w:r>
      <w:r w:rsidR="00B92791">
        <w:rPr>
          <w:rFonts w:ascii="Calibri" w:hAnsi="Calibri"/>
          <w:lang w:val="nl-NL"/>
        </w:rPr>
        <w:t xml:space="preserve"> </w:t>
      </w:r>
      <w:r w:rsidR="00702D94">
        <w:rPr>
          <w:rFonts w:ascii="Calibri" w:hAnsi="Calibri"/>
          <w:lang w:val="nl-NL"/>
        </w:rPr>
        <w:t>Onderbouw uw antwoord cijfermatig.</w:t>
      </w:r>
    </w:p>
    <w:p w14:paraId="6B9950F6" w14:textId="77777777" w:rsidR="00D74501" w:rsidRPr="00F33130" w:rsidRDefault="00D74501" w:rsidP="00B24A7D">
      <w:pPr>
        <w:pStyle w:val="ListParagraph"/>
        <w:ind w:left="360"/>
        <w:rPr>
          <w:rFonts w:ascii="Calibri" w:hAnsi="Calibri"/>
          <w:lang w:val="nl-NL"/>
        </w:rPr>
      </w:pPr>
    </w:p>
    <w:p w14:paraId="73C3CED9" w14:textId="7A0BFEDA" w:rsidR="00D74501" w:rsidRPr="00F33130" w:rsidRDefault="00C266CD" w:rsidP="00B24A7D">
      <w:pPr>
        <w:pStyle w:val="ListParagraph"/>
        <w:numPr>
          <w:ilvl w:val="0"/>
          <w:numId w:val="2"/>
        </w:numPr>
        <w:ind w:left="360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Z</w:t>
      </w:r>
      <w:r w:rsidR="00F33130">
        <w:rPr>
          <w:rFonts w:ascii="Calibri" w:hAnsi="Calibri"/>
          <w:lang w:val="nl-NL"/>
        </w:rPr>
        <w:t>ijn er</w:t>
      </w:r>
      <w:r w:rsidR="00D74501" w:rsidRPr="00F33130">
        <w:rPr>
          <w:rFonts w:ascii="Calibri" w:hAnsi="Calibri"/>
          <w:lang w:val="nl-NL"/>
        </w:rPr>
        <w:t xml:space="preserve"> voldoende eigen middelen om </w:t>
      </w:r>
      <w:r>
        <w:rPr>
          <w:rFonts w:ascii="Calibri" w:hAnsi="Calibri"/>
          <w:lang w:val="nl-NL"/>
        </w:rPr>
        <w:t xml:space="preserve">een </w:t>
      </w:r>
      <w:r w:rsidR="00F33130">
        <w:rPr>
          <w:rFonts w:ascii="Calibri" w:hAnsi="Calibri"/>
          <w:lang w:val="nl-NL"/>
        </w:rPr>
        <w:t xml:space="preserve">inkomensverlies </w:t>
      </w:r>
      <w:r w:rsidR="00D74501" w:rsidRPr="00F33130">
        <w:rPr>
          <w:rFonts w:ascii="Calibri" w:hAnsi="Calibri"/>
          <w:lang w:val="nl-NL"/>
        </w:rPr>
        <w:t>op te vangen?</w:t>
      </w:r>
      <w:r w:rsidR="00B92791">
        <w:rPr>
          <w:rFonts w:ascii="Calibri" w:hAnsi="Calibri"/>
          <w:lang w:val="nl-NL"/>
        </w:rPr>
        <w:t xml:space="preserve"> </w:t>
      </w:r>
      <w:r w:rsidR="00702D94">
        <w:rPr>
          <w:rFonts w:ascii="Calibri" w:hAnsi="Calibri"/>
          <w:lang w:val="nl-NL"/>
        </w:rPr>
        <w:t>Onderbouw uw antwoord cijfermatig.</w:t>
      </w:r>
    </w:p>
    <w:p w14:paraId="39E340CF" w14:textId="77777777" w:rsidR="00D74501" w:rsidRPr="00F33130" w:rsidRDefault="00D74501" w:rsidP="00B24A7D">
      <w:pPr>
        <w:pStyle w:val="ListParagraph"/>
        <w:ind w:left="360"/>
        <w:rPr>
          <w:rFonts w:ascii="Calibri" w:hAnsi="Calibri"/>
          <w:lang w:val="nl-NL"/>
        </w:rPr>
      </w:pPr>
    </w:p>
    <w:p w14:paraId="5E3A2747" w14:textId="393CEC27" w:rsidR="00D74501" w:rsidRDefault="00677CC0" w:rsidP="00B24A7D">
      <w:pPr>
        <w:pStyle w:val="ListParagraph"/>
        <w:numPr>
          <w:ilvl w:val="0"/>
          <w:numId w:val="2"/>
        </w:numPr>
        <w:ind w:left="360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Als</w:t>
      </w:r>
      <w:r w:rsidR="00D74501" w:rsidRPr="00F33130">
        <w:rPr>
          <w:rFonts w:ascii="Calibri" w:hAnsi="Calibri"/>
          <w:lang w:val="nl-NL"/>
        </w:rPr>
        <w:t xml:space="preserve"> </w:t>
      </w:r>
      <w:r>
        <w:rPr>
          <w:rFonts w:ascii="Calibri" w:hAnsi="Calibri"/>
          <w:lang w:val="nl-NL"/>
        </w:rPr>
        <w:t xml:space="preserve">de </w:t>
      </w:r>
      <w:r w:rsidR="00D74501" w:rsidRPr="00F33130">
        <w:rPr>
          <w:rFonts w:ascii="Calibri" w:hAnsi="Calibri"/>
          <w:lang w:val="nl-NL"/>
        </w:rPr>
        <w:t>aanvrager niet bij de hu</w:t>
      </w:r>
      <w:r>
        <w:rPr>
          <w:rFonts w:ascii="Calibri" w:hAnsi="Calibri"/>
          <w:lang w:val="nl-NL"/>
        </w:rPr>
        <w:t>idige werkgever in dienst kan</w:t>
      </w:r>
      <w:r w:rsidR="00D74501" w:rsidRPr="00F33130">
        <w:rPr>
          <w:rFonts w:ascii="Calibri" w:hAnsi="Calibri"/>
          <w:lang w:val="nl-NL"/>
        </w:rPr>
        <w:t xml:space="preserve"> blijven, </w:t>
      </w:r>
      <w:r>
        <w:rPr>
          <w:rFonts w:ascii="Calibri" w:hAnsi="Calibri"/>
          <w:lang w:val="nl-NL"/>
        </w:rPr>
        <w:t>heeft hij/</w:t>
      </w:r>
      <w:r w:rsidR="00D74501" w:rsidRPr="00F33130">
        <w:rPr>
          <w:rFonts w:ascii="Calibri" w:hAnsi="Calibri"/>
          <w:lang w:val="nl-NL"/>
        </w:rPr>
        <w:t>zij dan de capaciteiten, opleiding, ervaring en/of diploma’s om buiten de huidige branche een baan te vinden?</w:t>
      </w:r>
      <w:r w:rsidR="00B92791">
        <w:rPr>
          <w:rFonts w:ascii="Calibri" w:hAnsi="Calibri"/>
          <w:lang w:val="nl-NL"/>
        </w:rPr>
        <w:t xml:space="preserve"> </w:t>
      </w:r>
      <w:r w:rsidR="00681D18">
        <w:rPr>
          <w:rFonts w:ascii="Calibri" w:hAnsi="Calibri"/>
          <w:lang w:val="nl-NL"/>
        </w:rPr>
        <w:t>L</w:t>
      </w:r>
      <w:r w:rsidR="00702D94">
        <w:rPr>
          <w:rFonts w:ascii="Calibri" w:hAnsi="Calibri"/>
          <w:lang w:val="nl-NL"/>
        </w:rPr>
        <w:t xml:space="preserve">icht uw antwoord alstublieft toe. </w:t>
      </w:r>
    </w:p>
    <w:p w14:paraId="30C5ED37" w14:textId="77777777" w:rsidR="0045330D" w:rsidRPr="0045330D" w:rsidRDefault="0045330D" w:rsidP="0045330D">
      <w:pPr>
        <w:pStyle w:val="ListParagraph"/>
        <w:rPr>
          <w:rFonts w:ascii="Calibri" w:hAnsi="Calibri"/>
          <w:lang w:val="nl-NL"/>
        </w:rPr>
      </w:pPr>
    </w:p>
    <w:p w14:paraId="76774F24" w14:textId="77777777" w:rsidR="002E5C32" w:rsidRDefault="002E5C32">
      <w:pPr>
        <w:rPr>
          <w:rFonts w:ascii="Calibri" w:hAnsi="Calibri"/>
          <w:b/>
          <w:sz w:val="24"/>
          <w:szCs w:val="24"/>
          <w:u w:val="single"/>
          <w:lang w:val="nl-NL"/>
        </w:rPr>
      </w:pPr>
      <w:r>
        <w:rPr>
          <w:rFonts w:ascii="Calibri" w:hAnsi="Calibri"/>
          <w:b/>
          <w:sz w:val="24"/>
          <w:szCs w:val="24"/>
          <w:u w:val="single"/>
          <w:lang w:val="nl-NL"/>
        </w:rPr>
        <w:br w:type="page"/>
      </w:r>
    </w:p>
    <w:p w14:paraId="0BBEC631" w14:textId="713C70DA" w:rsidR="0045330D" w:rsidRPr="0045330D" w:rsidRDefault="0045330D" w:rsidP="0045330D">
      <w:pPr>
        <w:rPr>
          <w:rFonts w:ascii="Calibri" w:hAnsi="Calibri"/>
          <w:b/>
          <w:sz w:val="24"/>
          <w:szCs w:val="24"/>
          <w:u w:val="single"/>
          <w:lang w:val="nl-NL"/>
        </w:rPr>
      </w:pPr>
      <w:r w:rsidRPr="0045330D">
        <w:rPr>
          <w:rFonts w:ascii="Calibri" w:hAnsi="Calibri"/>
          <w:b/>
          <w:sz w:val="24"/>
          <w:szCs w:val="24"/>
          <w:u w:val="single"/>
          <w:lang w:val="nl-NL"/>
        </w:rPr>
        <w:lastRenderedPageBreak/>
        <w:t xml:space="preserve">Zelfstandig </w:t>
      </w:r>
      <w:r w:rsidR="00702D94">
        <w:rPr>
          <w:rFonts w:ascii="Calibri" w:hAnsi="Calibri"/>
          <w:b/>
          <w:sz w:val="24"/>
          <w:szCs w:val="24"/>
          <w:u w:val="single"/>
          <w:lang w:val="nl-NL"/>
        </w:rPr>
        <w:t>o</w:t>
      </w:r>
      <w:r w:rsidRPr="0045330D">
        <w:rPr>
          <w:rFonts w:ascii="Calibri" w:hAnsi="Calibri"/>
          <w:b/>
          <w:sz w:val="24"/>
          <w:szCs w:val="24"/>
          <w:u w:val="single"/>
          <w:lang w:val="nl-NL"/>
        </w:rPr>
        <w:t>ndernemer</w:t>
      </w:r>
    </w:p>
    <w:p w14:paraId="5DC0DECF" w14:textId="17228B31" w:rsidR="0045330D" w:rsidRPr="0045330D" w:rsidRDefault="0045330D" w:rsidP="0045330D">
      <w:pPr>
        <w:pStyle w:val="Default"/>
        <w:numPr>
          <w:ilvl w:val="0"/>
          <w:numId w:val="7"/>
        </w:numPr>
        <w:ind w:left="284" w:hanging="284"/>
        <w:rPr>
          <w:rFonts w:cstheme="minorBidi"/>
          <w:color w:val="auto"/>
          <w:sz w:val="22"/>
          <w:szCs w:val="22"/>
        </w:rPr>
      </w:pPr>
      <w:r w:rsidRPr="0045330D">
        <w:rPr>
          <w:rFonts w:cstheme="minorBidi"/>
          <w:color w:val="auto"/>
          <w:sz w:val="22"/>
          <w:szCs w:val="22"/>
        </w:rPr>
        <w:t>Wordt uw onderneming financieel getroffen door de coronacrisis? Zo ja, beantwoord dan de onderstaande vijf vragen</w:t>
      </w:r>
      <w:r>
        <w:rPr>
          <w:rFonts w:cstheme="minorBidi"/>
          <w:color w:val="auto"/>
          <w:sz w:val="22"/>
          <w:szCs w:val="22"/>
        </w:rPr>
        <w:t>.</w:t>
      </w:r>
      <w:r w:rsidRPr="0045330D">
        <w:rPr>
          <w:rFonts w:cstheme="minorBidi"/>
          <w:color w:val="auto"/>
          <w:sz w:val="22"/>
          <w:szCs w:val="22"/>
        </w:rPr>
        <w:t xml:space="preserve"> </w:t>
      </w:r>
    </w:p>
    <w:p w14:paraId="7FA46DE6" w14:textId="36C24F7C" w:rsidR="0045330D" w:rsidRDefault="0045330D" w:rsidP="0045330D">
      <w:pPr>
        <w:pStyle w:val="Default"/>
        <w:spacing w:after="59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a. Op </w:t>
      </w:r>
      <w:r w:rsidRPr="006560B3">
        <w:rPr>
          <w:rFonts w:cstheme="minorBidi"/>
          <w:color w:val="auto"/>
          <w:sz w:val="22"/>
          <w:szCs w:val="22"/>
        </w:rPr>
        <w:t>welke wijze wordt de</w:t>
      </w:r>
      <w:r>
        <w:rPr>
          <w:sz w:val="22"/>
          <w:szCs w:val="22"/>
        </w:rPr>
        <w:t xml:space="preserve"> ondernemer getroffen door de </w:t>
      </w:r>
      <w:r w:rsidR="00702D94">
        <w:rPr>
          <w:sz w:val="22"/>
          <w:szCs w:val="22"/>
        </w:rPr>
        <w:t>c</w:t>
      </w:r>
      <w:r>
        <w:rPr>
          <w:sz w:val="22"/>
          <w:szCs w:val="22"/>
        </w:rPr>
        <w:t xml:space="preserve">oronacrisis? </w:t>
      </w:r>
    </w:p>
    <w:p w14:paraId="62191ED7" w14:textId="77777777" w:rsidR="0045330D" w:rsidRDefault="0045330D" w:rsidP="0045330D">
      <w:pPr>
        <w:pStyle w:val="Default"/>
        <w:spacing w:after="59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b. Op welke wijze is de ondernemer van plan om hiermee om te gaan? </w:t>
      </w:r>
    </w:p>
    <w:p w14:paraId="78C11BE8" w14:textId="77777777" w:rsidR="0045330D" w:rsidRDefault="0045330D" w:rsidP="0045330D">
      <w:pPr>
        <w:pStyle w:val="Default"/>
        <w:spacing w:after="59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c. Hoe zal dat financieel uitpakken? </w:t>
      </w:r>
    </w:p>
    <w:p w14:paraId="23589283" w14:textId="77777777" w:rsidR="0045330D" w:rsidRDefault="0045330D" w:rsidP="0045330D">
      <w:pPr>
        <w:pStyle w:val="Default"/>
        <w:spacing w:after="59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d. Is er overheidssteun aangevraagd en wat is de inhoud en status hiervan? </w:t>
      </w:r>
    </w:p>
    <w:p w14:paraId="17F96F8D" w14:textId="77777777" w:rsidR="0045330D" w:rsidRDefault="0045330D" w:rsidP="0045330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e. Heeft de ondernemer nog reserves om (verdere) tegenslagen op te vangen? </w:t>
      </w:r>
    </w:p>
    <w:p w14:paraId="0C5E734E" w14:textId="6C0ACB5B" w:rsidR="0045330D" w:rsidRDefault="0045330D" w:rsidP="0045330D">
      <w:pPr>
        <w:pStyle w:val="Default"/>
        <w:rPr>
          <w:rFonts w:ascii="Courier New" w:hAnsi="Courier New" w:cs="Courier New"/>
          <w:sz w:val="22"/>
          <w:szCs w:val="22"/>
        </w:rPr>
      </w:pPr>
    </w:p>
    <w:p w14:paraId="4B30808B" w14:textId="500CE45A" w:rsidR="0045330D" w:rsidRDefault="0045330D" w:rsidP="00CF04D4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Zo nee, beargumenteer op welke gronden de coronacrisis geen gevolgen heeft voor uw onderneming. </w:t>
      </w:r>
    </w:p>
    <w:p w14:paraId="054CA5D8" w14:textId="77777777" w:rsidR="0045330D" w:rsidRDefault="0045330D" w:rsidP="0045330D">
      <w:pPr>
        <w:pStyle w:val="Default"/>
        <w:rPr>
          <w:sz w:val="22"/>
          <w:szCs w:val="22"/>
        </w:rPr>
      </w:pPr>
    </w:p>
    <w:p w14:paraId="688303D7" w14:textId="0346D959" w:rsidR="0045330D" w:rsidRPr="00CF04D4" w:rsidRDefault="0045330D" w:rsidP="0045330D">
      <w:pPr>
        <w:pStyle w:val="Default"/>
        <w:rPr>
          <w:b/>
          <w:sz w:val="22"/>
          <w:szCs w:val="22"/>
        </w:rPr>
      </w:pPr>
      <w:r w:rsidRPr="00CF04D4">
        <w:rPr>
          <w:b/>
          <w:sz w:val="22"/>
          <w:szCs w:val="22"/>
        </w:rPr>
        <w:t>Let op</w:t>
      </w:r>
      <w:r w:rsidR="00702D94" w:rsidRPr="00CF04D4">
        <w:rPr>
          <w:b/>
          <w:sz w:val="22"/>
          <w:szCs w:val="22"/>
        </w:rPr>
        <w:t xml:space="preserve">: </w:t>
      </w:r>
      <w:bookmarkStart w:id="0" w:name="_GoBack"/>
      <w:bookmarkEnd w:id="0"/>
    </w:p>
    <w:p w14:paraId="54C3C57F" w14:textId="77777777" w:rsidR="002E5C32" w:rsidRDefault="0045330D" w:rsidP="0045330D">
      <w:pPr>
        <w:pStyle w:val="Default"/>
        <w:numPr>
          <w:ilvl w:val="0"/>
          <w:numId w:val="7"/>
        </w:numPr>
        <w:spacing w:after="6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Alle </w:t>
      </w:r>
      <w:r>
        <w:rPr>
          <w:sz w:val="22"/>
          <w:szCs w:val="22"/>
        </w:rPr>
        <w:t xml:space="preserve">ondernemers dienen bovenstaande vragen te beantwoorden </w:t>
      </w:r>
    </w:p>
    <w:p w14:paraId="2762D873" w14:textId="77777777" w:rsidR="002E5C32" w:rsidRDefault="0045330D" w:rsidP="0045330D">
      <w:pPr>
        <w:pStyle w:val="Default"/>
        <w:numPr>
          <w:ilvl w:val="0"/>
          <w:numId w:val="7"/>
        </w:numPr>
        <w:spacing w:after="68"/>
        <w:rPr>
          <w:sz w:val="22"/>
          <w:szCs w:val="22"/>
        </w:rPr>
      </w:pPr>
      <w:r w:rsidRPr="002E5C32">
        <w:rPr>
          <w:sz w:val="22"/>
          <w:szCs w:val="22"/>
        </w:rPr>
        <w:t xml:space="preserve">Deze vragen dienen door de ondernemer zelf of door zijn of haar boekhouder/accountant te worden beantwoord. </w:t>
      </w:r>
    </w:p>
    <w:p w14:paraId="30FB2754" w14:textId="77777777" w:rsidR="002E5C32" w:rsidRDefault="002E5C32" w:rsidP="002A341E">
      <w:pPr>
        <w:rPr>
          <w:rFonts w:ascii="Calibri" w:hAnsi="Calibri"/>
          <w:lang w:val="nl-NL"/>
        </w:rPr>
      </w:pPr>
    </w:p>
    <w:p w14:paraId="72C8FC48" w14:textId="77777777" w:rsidR="00367991" w:rsidRPr="00367991" w:rsidRDefault="00367991" w:rsidP="00367991">
      <w:pPr>
        <w:rPr>
          <w:rFonts w:ascii="Calibri" w:hAnsi="Calibri"/>
          <w:lang w:val="nl-NL"/>
        </w:rPr>
      </w:pPr>
    </w:p>
    <w:p w14:paraId="2A718E36" w14:textId="77777777" w:rsidR="00367991" w:rsidRPr="00367991" w:rsidRDefault="00367991" w:rsidP="00367991">
      <w:pPr>
        <w:pStyle w:val="ListParagraph"/>
        <w:rPr>
          <w:rFonts w:ascii="Calibri" w:hAnsi="Calibri"/>
          <w:lang w:val="nl-NL"/>
        </w:rPr>
      </w:pPr>
    </w:p>
    <w:p w14:paraId="4AA52F4A" w14:textId="77777777" w:rsidR="00367991" w:rsidRDefault="00367991" w:rsidP="00367991">
      <w:pPr>
        <w:rPr>
          <w:rFonts w:ascii="Calibri" w:hAnsi="Calibri"/>
          <w:b/>
          <w:sz w:val="24"/>
          <w:szCs w:val="24"/>
          <w:u w:val="single"/>
          <w:lang w:val="nl-NL"/>
        </w:rPr>
      </w:pPr>
    </w:p>
    <w:p w14:paraId="0C57FB59" w14:textId="77777777" w:rsidR="00AD066A" w:rsidRPr="00AD066A" w:rsidRDefault="00AD066A" w:rsidP="00AD066A">
      <w:pPr>
        <w:rPr>
          <w:rFonts w:ascii="Calibri" w:hAnsi="Calibri"/>
          <w:lang w:val="nl-NL"/>
        </w:rPr>
      </w:pPr>
    </w:p>
    <w:p w14:paraId="6C87CB02" w14:textId="77777777" w:rsidR="00AD066A" w:rsidRDefault="00AD066A" w:rsidP="00AD066A">
      <w:pPr>
        <w:pStyle w:val="ListParagraph"/>
        <w:ind w:left="360"/>
        <w:rPr>
          <w:rFonts w:ascii="Calibri" w:hAnsi="Calibri"/>
          <w:lang w:val="nl-NL"/>
        </w:rPr>
      </w:pPr>
    </w:p>
    <w:p w14:paraId="419273CE" w14:textId="77777777" w:rsidR="00367991" w:rsidRPr="00367991" w:rsidRDefault="00367991" w:rsidP="00367991">
      <w:pPr>
        <w:rPr>
          <w:rFonts w:ascii="Calibri" w:hAnsi="Calibri"/>
          <w:lang w:val="nl-NL"/>
        </w:rPr>
      </w:pPr>
    </w:p>
    <w:p w14:paraId="1FA41666" w14:textId="76D9C6D2" w:rsidR="00B64E3C" w:rsidRPr="00367991" w:rsidRDefault="00B64E3C" w:rsidP="00367991">
      <w:pPr>
        <w:rPr>
          <w:lang w:val="nl-NL"/>
        </w:rPr>
      </w:pPr>
    </w:p>
    <w:sectPr w:rsidR="00B64E3C" w:rsidRPr="00367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5C7C7" w14:textId="77777777" w:rsidR="004656D0" w:rsidRDefault="004656D0" w:rsidP="00B64E3C">
      <w:pPr>
        <w:spacing w:after="0" w:line="240" w:lineRule="auto"/>
      </w:pPr>
      <w:r>
        <w:separator/>
      </w:r>
    </w:p>
  </w:endnote>
  <w:endnote w:type="continuationSeparator" w:id="0">
    <w:p w14:paraId="07431951" w14:textId="77777777" w:rsidR="004656D0" w:rsidRDefault="004656D0" w:rsidP="00B6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5D6A" w14:textId="77777777" w:rsidR="0078592B" w:rsidRDefault="00785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9CA23" w14:textId="77777777" w:rsidR="0078592B" w:rsidRDefault="007859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B22F9" w14:textId="77777777" w:rsidR="0078592B" w:rsidRDefault="00785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9FF97" w14:textId="77777777" w:rsidR="004656D0" w:rsidRDefault="004656D0" w:rsidP="00B64E3C">
      <w:pPr>
        <w:spacing w:after="0" w:line="240" w:lineRule="auto"/>
      </w:pPr>
      <w:r>
        <w:separator/>
      </w:r>
    </w:p>
  </w:footnote>
  <w:footnote w:type="continuationSeparator" w:id="0">
    <w:p w14:paraId="0E50426D" w14:textId="77777777" w:rsidR="004656D0" w:rsidRDefault="004656D0" w:rsidP="00B6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31103" w14:textId="77777777" w:rsidR="0078592B" w:rsidRDefault="00785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686F3" w14:textId="77777777" w:rsidR="00B64E3C" w:rsidRDefault="00B64E3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349AEB" wp14:editId="7F28212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36b4ec09a2bdaedc2119909" descr="{&quot;HashCode&quot;:-199532541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8DCC8F" w14:textId="77777777" w:rsidR="00B64E3C" w:rsidRPr="00B64E3C" w:rsidRDefault="00B64E3C" w:rsidP="00B64E3C">
                          <w:pPr>
                            <w:spacing w:after="0"/>
                            <w:rPr>
                              <w:rFonts w:ascii="Calibri" w:hAnsi="Calibri"/>
                              <w:color w:val="0000FF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49AEB" id="_x0000_t202" coordsize="21600,21600" o:spt="202" path="m,l,21600r21600,l21600,xe">
              <v:stroke joinstyle="miter"/>
              <v:path gradientshapeok="t" o:connecttype="rect"/>
            </v:shapetype>
            <v:shape id="MSIPCMd36b4ec09a2bdaedc2119909" o:spid="_x0000_s1026" type="#_x0000_t202" alt="{&quot;HashCode&quot;:-199532541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" o:allowincell="f" filled="f" stroked="f" strokeweight=".5pt">
              <v:textbox inset="20pt,0,,0">
                <w:txbxContent>
                  <w:p w14:paraId="418DCC8F" w14:textId="77777777" w:rsidR="00B64E3C" w:rsidRPr="00B64E3C" w:rsidRDefault="00B64E3C" w:rsidP="00B64E3C">
                    <w:pPr>
                      <w:spacing w:after="0"/>
                      <w:rPr>
                        <w:rFonts w:ascii="Calibri" w:hAnsi="Calibri"/>
                        <w:color w:val="0000FF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59E03" w14:textId="77777777" w:rsidR="0078592B" w:rsidRDefault="00785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7C90"/>
    <w:multiLevelType w:val="hybridMultilevel"/>
    <w:tmpl w:val="7CAC3B50"/>
    <w:lvl w:ilvl="0" w:tplc="08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22C49E1"/>
    <w:multiLevelType w:val="hybridMultilevel"/>
    <w:tmpl w:val="083E7E1E"/>
    <w:lvl w:ilvl="0" w:tplc="5712B0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6EBA"/>
    <w:multiLevelType w:val="hybridMultilevel"/>
    <w:tmpl w:val="4312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F6EBA"/>
    <w:multiLevelType w:val="hybridMultilevel"/>
    <w:tmpl w:val="B768A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74B5C"/>
    <w:multiLevelType w:val="hybridMultilevel"/>
    <w:tmpl w:val="3B35C5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1AE66ED"/>
    <w:multiLevelType w:val="hybridMultilevel"/>
    <w:tmpl w:val="A114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869A2"/>
    <w:multiLevelType w:val="hybridMultilevel"/>
    <w:tmpl w:val="8904F6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31"/>
    <w:rsid w:val="0004509F"/>
    <w:rsid w:val="000465F7"/>
    <w:rsid w:val="000673CE"/>
    <w:rsid w:val="0007025D"/>
    <w:rsid w:val="000C204D"/>
    <w:rsid w:val="00114241"/>
    <w:rsid w:val="00186517"/>
    <w:rsid w:val="001B51EF"/>
    <w:rsid w:val="00213818"/>
    <w:rsid w:val="002A341E"/>
    <w:rsid w:val="002A461F"/>
    <w:rsid w:val="002E381F"/>
    <w:rsid w:val="002E5C32"/>
    <w:rsid w:val="00367991"/>
    <w:rsid w:val="003E65A9"/>
    <w:rsid w:val="003E6D7A"/>
    <w:rsid w:val="0045330D"/>
    <w:rsid w:val="004656D0"/>
    <w:rsid w:val="00475E1A"/>
    <w:rsid w:val="004B15EC"/>
    <w:rsid w:val="004F1708"/>
    <w:rsid w:val="00541B0A"/>
    <w:rsid w:val="005F4506"/>
    <w:rsid w:val="0060080A"/>
    <w:rsid w:val="00630963"/>
    <w:rsid w:val="006560B3"/>
    <w:rsid w:val="00677CC0"/>
    <w:rsid w:val="00681D18"/>
    <w:rsid w:val="006C46AD"/>
    <w:rsid w:val="00702D94"/>
    <w:rsid w:val="0078592B"/>
    <w:rsid w:val="007C232A"/>
    <w:rsid w:val="009559B7"/>
    <w:rsid w:val="009630FE"/>
    <w:rsid w:val="009C07ED"/>
    <w:rsid w:val="009F0CE3"/>
    <w:rsid w:val="00A64D9F"/>
    <w:rsid w:val="00A92038"/>
    <w:rsid w:val="00AD066A"/>
    <w:rsid w:val="00B24A7D"/>
    <w:rsid w:val="00B64E3C"/>
    <w:rsid w:val="00B92791"/>
    <w:rsid w:val="00C266CD"/>
    <w:rsid w:val="00C43CA0"/>
    <w:rsid w:val="00CC7031"/>
    <w:rsid w:val="00CF04D4"/>
    <w:rsid w:val="00D74501"/>
    <w:rsid w:val="00E016D4"/>
    <w:rsid w:val="00E70A53"/>
    <w:rsid w:val="00F2009B"/>
    <w:rsid w:val="00F33130"/>
    <w:rsid w:val="00F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DD80B9"/>
  <w15:chartTrackingRefBased/>
  <w15:docId w15:val="{D5AA24A5-F410-40AF-8382-C7C6BA3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3C"/>
  </w:style>
  <w:style w:type="paragraph" w:styleId="Footer">
    <w:name w:val="footer"/>
    <w:basedOn w:val="Normal"/>
    <w:link w:val="FooterChar"/>
    <w:uiPriority w:val="99"/>
    <w:unhideWhenUsed/>
    <w:rsid w:val="00B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3C"/>
  </w:style>
  <w:style w:type="paragraph" w:customStyle="1" w:styleId="Default">
    <w:name w:val="Default"/>
    <w:rsid w:val="00067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4F1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7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Lloyds Banking Group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Herrema, Johan (Lloyds Bank - Nederland)</dc:creator>
  <cp:keywords/>
  <dc:description/>
  <cp:lastModifiedBy>Starink, Tom  (Lloyds Bank - Nederland)</cp:lastModifiedBy>
  <cp:revision>2</cp:revision>
  <dcterms:created xsi:type="dcterms:W3CDTF">2020-04-15T15:23:00Z</dcterms:created>
  <dcterms:modified xsi:type="dcterms:W3CDTF">2020-04-15T15:23:00Z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c792f8-6d75-423a-9981-629281829092_Enabled">
    <vt:lpwstr>True</vt:lpwstr>
  </property>
  <property fmtid="{D5CDD505-2E9C-101B-9397-08002B2CF9AE}" pid="3" name="MSIP_Label_7bc792f8-6d75-423a-9981-629281829092_SiteId">
    <vt:lpwstr>3ded2960-214a-46ff-8cf4-611f125e2398</vt:lpwstr>
  </property>
  <property fmtid="{D5CDD505-2E9C-101B-9397-08002B2CF9AE}" pid="4" name="MSIP_Label_7bc792f8-6d75-423a-9981-629281829092_Owner">
    <vt:lpwstr>Muriel.Blok@lloydsbank.nl</vt:lpwstr>
  </property>
  <property fmtid="{D5CDD505-2E9C-101B-9397-08002B2CF9AE}" pid="5" name="MSIP_Label_7bc792f8-6d75-423a-9981-629281829092_SetDate">
    <vt:lpwstr>2020-03-27T12:46:59.5982485Z</vt:lpwstr>
  </property>
  <property fmtid="{D5CDD505-2E9C-101B-9397-08002B2CF9AE}" pid="6" name="MSIP_Label_7bc792f8-6d75-423a-9981-629281829092_Name">
    <vt:lpwstr>Limited</vt:lpwstr>
  </property>
  <property fmtid="{D5CDD505-2E9C-101B-9397-08002B2CF9AE}" pid="7" name="MSIP_Label_7bc792f8-6d75-423a-9981-629281829092_Application">
    <vt:lpwstr>Microsoft Azure Information Protection</vt:lpwstr>
  </property>
  <property fmtid="{D5CDD505-2E9C-101B-9397-08002B2CF9AE}" pid="8" name="MSIP_Label_7bc792f8-6d75-423a-9981-629281829092_ActionId">
    <vt:lpwstr>96134176-c7e7-4e8c-99df-93105209a99e</vt:lpwstr>
  </property>
  <property fmtid="{D5CDD505-2E9C-101B-9397-08002B2CF9AE}" pid="9" name="MSIP_Label_7bc792f8-6d75-423a-9981-629281829092_Extended_MSFT_Method">
    <vt:lpwstr>Manual</vt:lpwstr>
  </property>
  <property fmtid="{D5CDD505-2E9C-101B-9397-08002B2CF9AE}" pid="10" name="MSIP_Label_335d4587-db9f-4eb2-9b8a-44592775c3c9_Enabled">
    <vt:lpwstr>True</vt:lpwstr>
  </property>
  <property fmtid="{D5CDD505-2E9C-101B-9397-08002B2CF9AE}" pid="11" name="MSIP_Label_335d4587-db9f-4eb2-9b8a-44592775c3c9_SiteId">
    <vt:lpwstr>3ded2960-214a-46ff-8cf4-611f125e2398</vt:lpwstr>
  </property>
  <property fmtid="{D5CDD505-2E9C-101B-9397-08002B2CF9AE}" pid="12" name="MSIP_Label_335d4587-db9f-4eb2-9b8a-44592775c3c9_Owner">
    <vt:lpwstr>Muriel.Blok@lloydsbank.nl</vt:lpwstr>
  </property>
  <property fmtid="{D5CDD505-2E9C-101B-9397-08002B2CF9AE}" pid="13" name="MSIP_Label_335d4587-db9f-4eb2-9b8a-44592775c3c9_SetDate">
    <vt:lpwstr>2020-03-27T12:46:59.5982485Z</vt:lpwstr>
  </property>
  <property fmtid="{D5CDD505-2E9C-101B-9397-08002B2CF9AE}" pid="14" name="MSIP_Label_335d4587-db9f-4eb2-9b8a-44592775c3c9_Name">
    <vt:lpwstr>No Visual Label</vt:lpwstr>
  </property>
  <property fmtid="{D5CDD505-2E9C-101B-9397-08002B2CF9AE}" pid="15" name="MSIP_Label_335d4587-db9f-4eb2-9b8a-44592775c3c9_Application">
    <vt:lpwstr>Microsoft Azure Information Protection</vt:lpwstr>
  </property>
  <property fmtid="{D5CDD505-2E9C-101B-9397-08002B2CF9AE}" pid="16" name="MSIP_Label_335d4587-db9f-4eb2-9b8a-44592775c3c9_ActionId">
    <vt:lpwstr>96134176-c7e7-4e8c-99df-93105209a99e</vt:lpwstr>
  </property>
  <property fmtid="{D5CDD505-2E9C-101B-9397-08002B2CF9AE}" pid="17" name="MSIP_Label_335d4587-db9f-4eb2-9b8a-44592775c3c9_Parent">
    <vt:lpwstr>7bc792f8-6d75-423a-9981-629281829092</vt:lpwstr>
  </property>
  <property fmtid="{D5CDD505-2E9C-101B-9397-08002B2CF9AE}" pid="18" name="MSIP_Label_335d4587-db9f-4eb2-9b8a-44592775c3c9_Extended_MSFT_Method">
    <vt:lpwstr>Manual</vt:lpwstr>
  </property>
  <property fmtid="{D5CDD505-2E9C-101B-9397-08002B2CF9AE}" pid="19" name="Sensitivity">
    <vt:lpwstr>Limited No Visual Label</vt:lpwstr>
  </property>
</Properties>
</file>